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028" w:rsidRPr="00457C95" w:rsidRDefault="00D42F4B" w:rsidP="00457C95">
      <w:pPr>
        <w:spacing w:beforeLines="50" w:before="156" w:line="360" w:lineRule="exact"/>
        <w:jc w:val="center"/>
        <w:rPr>
          <w:rFonts w:ascii="黑体" w:eastAsia="黑体" w:hAnsi="黑体"/>
          <w:b/>
          <w:sz w:val="30"/>
          <w:szCs w:val="30"/>
        </w:rPr>
      </w:pPr>
      <w:r w:rsidRPr="00457C95">
        <w:rPr>
          <w:rFonts w:ascii="黑体" w:eastAsia="黑体" w:hAnsi="黑体" w:hint="eastAsia"/>
          <w:b/>
          <w:sz w:val="30"/>
          <w:szCs w:val="30"/>
        </w:rPr>
        <w:t>船舶海洋与建筑工程学院</w:t>
      </w:r>
    </w:p>
    <w:p w:rsidR="004E7BF5" w:rsidRPr="00457C95" w:rsidRDefault="00D42F4B" w:rsidP="00457C95">
      <w:pPr>
        <w:spacing w:beforeLines="50" w:before="156" w:line="360" w:lineRule="exact"/>
        <w:jc w:val="center"/>
        <w:rPr>
          <w:rFonts w:ascii="黑体" w:eastAsia="黑体" w:hAnsi="黑体"/>
          <w:b/>
          <w:sz w:val="30"/>
          <w:szCs w:val="30"/>
        </w:rPr>
      </w:pPr>
      <w:r w:rsidRPr="00457C95">
        <w:rPr>
          <w:rFonts w:ascii="黑体" w:eastAsia="黑体" w:hAnsi="黑体" w:hint="eastAsia"/>
          <w:b/>
          <w:sz w:val="30"/>
          <w:szCs w:val="30"/>
        </w:rPr>
        <w:t>教职工长期出国（境）管理办法</w:t>
      </w:r>
    </w:p>
    <w:p w:rsidR="000C1028" w:rsidRDefault="00D42F4B" w:rsidP="00457C95">
      <w:pPr>
        <w:spacing w:beforeLines="50" w:before="156" w:line="3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457C95">
        <w:rPr>
          <w:rFonts w:asciiTheme="majorEastAsia" w:eastAsiaTheme="majorEastAsia" w:hAnsiTheme="majorEastAsia" w:hint="eastAsia"/>
          <w:b/>
          <w:sz w:val="30"/>
          <w:szCs w:val="30"/>
        </w:rPr>
        <w:t>（修订</w:t>
      </w:r>
      <w:r w:rsidR="004E7BF5">
        <w:rPr>
          <w:rFonts w:asciiTheme="majorEastAsia" w:eastAsiaTheme="majorEastAsia" w:hAnsiTheme="majorEastAsia" w:hint="eastAsia"/>
          <w:b/>
          <w:sz w:val="30"/>
          <w:szCs w:val="30"/>
        </w:rPr>
        <w:t>稿</w:t>
      </w:r>
      <w:r w:rsidRPr="00457C95">
        <w:rPr>
          <w:rFonts w:asciiTheme="majorEastAsia" w:eastAsiaTheme="majorEastAsia" w:hAnsiTheme="majorEastAsia" w:hint="eastAsia"/>
          <w:b/>
          <w:sz w:val="30"/>
          <w:szCs w:val="30"/>
        </w:rPr>
        <w:t>）</w:t>
      </w:r>
    </w:p>
    <w:p w:rsidR="005D2E21" w:rsidRDefault="005D2E21" w:rsidP="00457C95">
      <w:pPr>
        <w:spacing w:beforeLines="50" w:before="156" w:line="360" w:lineRule="exact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0C1028" w:rsidRPr="00457C95" w:rsidRDefault="00D42F4B" w:rsidP="005D2E2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为进一步规范和加强教职工长期出国（境）管理工作，提升学院出国（境）服务质量，促进人才队伍的国际化建设，维持学院正常教学管理秩序，促进学科发展建设，根据国家有关文件精神，在学校相关政策规定基础上，结合学院具体实际，经学院研究决定修订本办法。</w:t>
      </w:r>
    </w:p>
    <w:p w:rsidR="000C1028" w:rsidRPr="005D2E21" w:rsidRDefault="00D42F4B" w:rsidP="005D2E21">
      <w:pPr>
        <w:pStyle w:val="a6"/>
        <w:numPr>
          <w:ilvl w:val="0"/>
          <w:numId w:val="9"/>
        </w:numPr>
        <w:spacing w:line="360" w:lineRule="auto"/>
        <w:ind w:firstLine="482"/>
        <w:rPr>
          <w:rFonts w:ascii="仿宋" w:eastAsia="仿宋" w:hAnsi="仿宋"/>
          <w:b/>
          <w:sz w:val="24"/>
          <w:szCs w:val="24"/>
        </w:rPr>
      </w:pPr>
      <w:r w:rsidRPr="005D2E21">
        <w:rPr>
          <w:rFonts w:ascii="仿宋" w:eastAsia="仿宋" w:hAnsi="仿宋" w:hint="eastAsia"/>
          <w:b/>
          <w:sz w:val="24"/>
          <w:szCs w:val="24"/>
        </w:rPr>
        <w:t>长期出国（境）的界定</w:t>
      </w:r>
    </w:p>
    <w:p w:rsidR="000C1028" w:rsidRPr="00457C95" w:rsidRDefault="00D42F4B" w:rsidP="005D2E21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教职工一次出国（境）</w:t>
      </w:r>
      <w:r w:rsidR="004E7BF5" w:rsidRPr="00C86695">
        <w:rPr>
          <w:rFonts w:ascii="仿宋" w:eastAsia="仿宋" w:hAnsi="仿宋" w:hint="eastAsia"/>
          <w:sz w:val="24"/>
          <w:szCs w:val="24"/>
        </w:rPr>
        <w:t>连续</w:t>
      </w:r>
      <w:r w:rsidRPr="00457C95">
        <w:rPr>
          <w:rFonts w:ascii="仿宋" w:eastAsia="仿宋" w:hAnsi="仿宋"/>
          <w:sz w:val="24"/>
          <w:szCs w:val="24"/>
        </w:rPr>
        <w:t>90</w:t>
      </w:r>
      <w:r w:rsidRPr="00457C95">
        <w:rPr>
          <w:rFonts w:ascii="仿宋" w:eastAsia="仿宋" w:hAnsi="仿宋" w:hint="eastAsia"/>
          <w:sz w:val="24"/>
          <w:szCs w:val="24"/>
        </w:rPr>
        <w:t>天（含）以上视为长期出国（境）。</w:t>
      </w:r>
    </w:p>
    <w:p w:rsidR="000C1028" w:rsidRPr="00457C95" w:rsidRDefault="00D42F4B" w:rsidP="005D2E21">
      <w:pPr>
        <w:pStyle w:val="a6"/>
        <w:numPr>
          <w:ilvl w:val="0"/>
          <w:numId w:val="9"/>
        </w:numPr>
        <w:spacing w:line="360" w:lineRule="auto"/>
        <w:ind w:firstLine="482"/>
        <w:rPr>
          <w:rFonts w:ascii="仿宋" w:eastAsia="仿宋" w:hAnsi="仿宋"/>
          <w:b/>
          <w:sz w:val="24"/>
          <w:szCs w:val="24"/>
        </w:rPr>
      </w:pPr>
      <w:r w:rsidRPr="00457C95">
        <w:rPr>
          <w:rFonts w:ascii="仿宋" w:eastAsia="仿宋" w:hAnsi="仿宋" w:hint="eastAsia"/>
          <w:b/>
          <w:sz w:val="24"/>
          <w:szCs w:val="24"/>
        </w:rPr>
        <w:t>申请条件及时间规定</w:t>
      </w:r>
    </w:p>
    <w:p w:rsidR="000C1028" w:rsidRPr="005D2E21" w:rsidRDefault="00D42F4B" w:rsidP="005D2E21">
      <w:pPr>
        <w:pStyle w:val="a6"/>
        <w:numPr>
          <w:ilvl w:val="0"/>
          <w:numId w:val="10"/>
        </w:num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5D2E21">
        <w:rPr>
          <w:rFonts w:ascii="仿宋" w:eastAsia="仿宋" w:hAnsi="仿宋" w:hint="eastAsia"/>
          <w:sz w:val="24"/>
          <w:szCs w:val="24"/>
        </w:rPr>
        <w:t>正高</w:t>
      </w:r>
      <w:r w:rsidR="0073156D" w:rsidRPr="005D2E21">
        <w:rPr>
          <w:rFonts w:ascii="仿宋" w:eastAsia="仿宋" w:hAnsi="仿宋" w:hint="eastAsia"/>
          <w:sz w:val="24"/>
          <w:szCs w:val="24"/>
        </w:rPr>
        <w:t>级</w:t>
      </w:r>
      <w:r w:rsidRPr="005D2E21">
        <w:rPr>
          <w:rFonts w:ascii="仿宋" w:eastAsia="仿宋" w:hAnsi="仿宋" w:hint="eastAsia"/>
          <w:sz w:val="24"/>
          <w:szCs w:val="24"/>
        </w:rPr>
        <w:t>职称教师</w:t>
      </w:r>
    </w:p>
    <w:p w:rsidR="000C1028" w:rsidRPr="00457C95" w:rsidRDefault="00D42F4B" w:rsidP="005D2E21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来院工作满五年且近五年</w:t>
      </w:r>
      <w:r w:rsidR="004E7BF5" w:rsidRPr="00457C95">
        <w:rPr>
          <w:rFonts w:ascii="仿宋" w:eastAsia="仿宋" w:hAnsi="仿宋" w:hint="eastAsia"/>
          <w:sz w:val="24"/>
          <w:szCs w:val="24"/>
        </w:rPr>
        <w:t>内</w:t>
      </w:r>
      <w:r w:rsidRPr="00457C95">
        <w:rPr>
          <w:rFonts w:ascii="仿宋" w:eastAsia="仿宋" w:hAnsi="仿宋" w:hint="eastAsia"/>
          <w:sz w:val="24"/>
          <w:szCs w:val="24"/>
        </w:rPr>
        <w:t>无长期出国（境）经历</w:t>
      </w:r>
      <w:r w:rsidR="004E7BF5" w:rsidRPr="00457C95">
        <w:rPr>
          <w:rFonts w:ascii="仿宋" w:eastAsia="仿宋" w:hAnsi="仿宋" w:hint="eastAsia"/>
          <w:sz w:val="24"/>
          <w:szCs w:val="24"/>
        </w:rPr>
        <w:t>者</w:t>
      </w:r>
      <w:r w:rsidRPr="00457C95">
        <w:rPr>
          <w:rFonts w:ascii="仿宋" w:eastAsia="仿宋" w:hAnsi="仿宋" w:hint="eastAsia"/>
          <w:sz w:val="24"/>
          <w:szCs w:val="24"/>
        </w:rPr>
        <w:t>方可申请，单次出国（境）时间不得超过</w:t>
      </w:r>
      <w:r w:rsidR="004E7BF5" w:rsidRPr="00457C95">
        <w:rPr>
          <w:rFonts w:ascii="仿宋" w:eastAsia="仿宋" w:hAnsi="仿宋"/>
          <w:sz w:val="24"/>
          <w:szCs w:val="24"/>
        </w:rPr>
        <w:t>12</w:t>
      </w:r>
      <w:r w:rsidRPr="00457C95">
        <w:rPr>
          <w:rFonts w:ascii="仿宋" w:eastAsia="仿宋" w:hAnsi="仿宋" w:hint="eastAsia"/>
          <w:sz w:val="24"/>
          <w:szCs w:val="24"/>
        </w:rPr>
        <w:t>个月。</w:t>
      </w:r>
    </w:p>
    <w:p w:rsidR="000C1028" w:rsidRPr="00457C95" w:rsidRDefault="00D42F4B" w:rsidP="005D2E21">
      <w:pPr>
        <w:pStyle w:val="a6"/>
        <w:numPr>
          <w:ilvl w:val="0"/>
          <w:numId w:val="10"/>
        </w:num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副高</w:t>
      </w:r>
      <w:r w:rsidR="0073156D" w:rsidRPr="00457C95">
        <w:rPr>
          <w:rFonts w:ascii="仿宋" w:eastAsia="仿宋" w:hAnsi="仿宋" w:hint="eastAsia"/>
          <w:sz w:val="24"/>
          <w:szCs w:val="24"/>
        </w:rPr>
        <w:t>级</w:t>
      </w:r>
      <w:r w:rsidRPr="00457C95">
        <w:rPr>
          <w:rFonts w:ascii="仿宋" w:eastAsia="仿宋" w:hAnsi="仿宋" w:hint="eastAsia"/>
          <w:sz w:val="24"/>
          <w:szCs w:val="24"/>
        </w:rPr>
        <w:t>职称教师</w:t>
      </w:r>
    </w:p>
    <w:p w:rsidR="000C1028" w:rsidRPr="00457C95" w:rsidRDefault="00D42F4B" w:rsidP="005D2E21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来院工作满三年且近三年内无长期出国</w:t>
      </w:r>
      <w:r w:rsidR="004E7BF5" w:rsidRPr="00457C95">
        <w:rPr>
          <w:rFonts w:ascii="仿宋" w:eastAsia="仿宋" w:hAnsi="仿宋" w:hint="eastAsia"/>
          <w:sz w:val="24"/>
          <w:szCs w:val="24"/>
        </w:rPr>
        <w:t>（</w:t>
      </w:r>
      <w:r w:rsidRPr="00457C95">
        <w:rPr>
          <w:rFonts w:ascii="仿宋" w:eastAsia="仿宋" w:hAnsi="仿宋" w:hint="eastAsia"/>
          <w:sz w:val="24"/>
          <w:szCs w:val="24"/>
        </w:rPr>
        <w:t>境）经历</w:t>
      </w:r>
      <w:r w:rsidR="004E7BF5" w:rsidRPr="00457C95">
        <w:rPr>
          <w:rFonts w:ascii="仿宋" w:eastAsia="仿宋" w:hAnsi="仿宋" w:hint="eastAsia"/>
          <w:sz w:val="24"/>
          <w:szCs w:val="24"/>
        </w:rPr>
        <w:t>者</w:t>
      </w:r>
      <w:r w:rsidRPr="00457C95">
        <w:rPr>
          <w:rFonts w:ascii="仿宋" w:eastAsia="仿宋" w:hAnsi="仿宋" w:hint="eastAsia"/>
          <w:sz w:val="24"/>
          <w:szCs w:val="24"/>
        </w:rPr>
        <w:t>方可申请</w:t>
      </w:r>
      <w:r w:rsidR="004E7BF5" w:rsidRPr="00457C95">
        <w:rPr>
          <w:rFonts w:ascii="仿宋" w:eastAsia="仿宋" w:hAnsi="仿宋" w:hint="eastAsia"/>
          <w:sz w:val="24"/>
          <w:szCs w:val="24"/>
        </w:rPr>
        <w:t>，单次出国（境）时间不得超过</w:t>
      </w:r>
      <w:r w:rsidR="004E7BF5" w:rsidRPr="00457C95">
        <w:rPr>
          <w:rFonts w:ascii="仿宋" w:eastAsia="仿宋" w:hAnsi="仿宋"/>
          <w:sz w:val="24"/>
          <w:szCs w:val="24"/>
        </w:rPr>
        <w:t>12</w:t>
      </w:r>
      <w:r w:rsidR="004E7BF5" w:rsidRPr="00457C95">
        <w:rPr>
          <w:rFonts w:ascii="仿宋" w:eastAsia="仿宋" w:hAnsi="仿宋" w:hint="eastAsia"/>
          <w:sz w:val="24"/>
          <w:szCs w:val="24"/>
        </w:rPr>
        <w:t>个月</w:t>
      </w:r>
      <w:r w:rsidRPr="00457C95">
        <w:rPr>
          <w:rFonts w:ascii="仿宋" w:eastAsia="仿宋" w:hAnsi="仿宋" w:hint="eastAsia"/>
          <w:sz w:val="24"/>
          <w:szCs w:val="24"/>
        </w:rPr>
        <w:t>。</w:t>
      </w:r>
    </w:p>
    <w:p w:rsidR="000C1028" w:rsidRPr="00457C95" w:rsidRDefault="00D42F4B" w:rsidP="005D2E21">
      <w:pPr>
        <w:pStyle w:val="a6"/>
        <w:numPr>
          <w:ilvl w:val="0"/>
          <w:numId w:val="10"/>
        </w:num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中级</w:t>
      </w:r>
      <w:r w:rsidR="0073156D" w:rsidRPr="00457C95">
        <w:rPr>
          <w:rFonts w:ascii="仿宋" w:eastAsia="仿宋" w:hAnsi="仿宋" w:hint="eastAsia"/>
          <w:sz w:val="24"/>
          <w:szCs w:val="24"/>
        </w:rPr>
        <w:t>及</w:t>
      </w:r>
      <w:r w:rsidRPr="00457C95">
        <w:rPr>
          <w:rFonts w:ascii="仿宋" w:eastAsia="仿宋" w:hAnsi="仿宋" w:hint="eastAsia"/>
          <w:sz w:val="24"/>
          <w:szCs w:val="24"/>
        </w:rPr>
        <w:t>以下职称教师</w:t>
      </w:r>
    </w:p>
    <w:p w:rsidR="000C1028" w:rsidRPr="00457C95" w:rsidRDefault="00D42F4B" w:rsidP="005D2E21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来院工作满一年</w:t>
      </w:r>
      <w:r w:rsidR="00B854EE" w:rsidRPr="00457C95">
        <w:rPr>
          <w:rFonts w:ascii="仿宋" w:eastAsia="仿宋" w:hAnsi="仿宋" w:hint="eastAsia"/>
          <w:sz w:val="24"/>
          <w:szCs w:val="24"/>
        </w:rPr>
        <w:t>且近三年内无长期出国（境）经历者方可申请，单次出国（境）时间不得超过</w:t>
      </w:r>
      <w:r w:rsidR="00B854EE" w:rsidRPr="00457C95">
        <w:rPr>
          <w:rFonts w:ascii="仿宋" w:eastAsia="仿宋" w:hAnsi="仿宋"/>
          <w:sz w:val="24"/>
          <w:szCs w:val="24"/>
        </w:rPr>
        <w:t>12</w:t>
      </w:r>
      <w:r w:rsidR="00B854EE" w:rsidRPr="00457C95">
        <w:rPr>
          <w:rFonts w:ascii="仿宋" w:eastAsia="仿宋" w:hAnsi="仿宋" w:hint="eastAsia"/>
          <w:sz w:val="24"/>
          <w:szCs w:val="24"/>
        </w:rPr>
        <w:t>个月</w:t>
      </w:r>
      <w:r w:rsidRPr="00457C95">
        <w:rPr>
          <w:rFonts w:ascii="仿宋" w:eastAsia="仿宋" w:hAnsi="仿宋" w:hint="eastAsia"/>
          <w:sz w:val="24"/>
          <w:szCs w:val="24"/>
        </w:rPr>
        <w:t>。</w:t>
      </w:r>
    </w:p>
    <w:p w:rsidR="000C1028" w:rsidRPr="00457C95" w:rsidRDefault="00D42F4B" w:rsidP="005D2E21">
      <w:pPr>
        <w:pStyle w:val="a6"/>
        <w:numPr>
          <w:ilvl w:val="0"/>
          <w:numId w:val="10"/>
        </w:num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副处（含）以上院领导</w:t>
      </w:r>
    </w:p>
    <w:p w:rsidR="000C1028" w:rsidRPr="00457C95" w:rsidRDefault="00D42F4B" w:rsidP="005D2E21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来院工作满五年且近五年无长期出国（境）经历，因工作需要方可申请，单次长期出国（境）不得超过</w:t>
      </w:r>
      <w:r w:rsidRPr="00457C95">
        <w:rPr>
          <w:rFonts w:ascii="仿宋" w:eastAsia="仿宋" w:hAnsi="仿宋"/>
          <w:sz w:val="24"/>
          <w:szCs w:val="24"/>
        </w:rPr>
        <w:t>3</w:t>
      </w:r>
      <w:r w:rsidRPr="00457C95">
        <w:rPr>
          <w:rFonts w:ascii="仿宋" w:eastAsia="仿宋" w:hAnsi="仿宋" w:hint="eastAsia"/>
          <w:sz w:val="24"/>
          <w:szCs w:val="24"/>
        </w:rPr>
        <w:t>个月。</w:t>
      </w:r>
    </w:p>
    <w:p w:rsidR="000C1028" w:rsidRPr="00457C95" w:rsidRDefault="00D42F4B" w:rsidP="005D2E21">
      <w:pPr>
        <w:pStyle w:val="a6"/>
        <w:numPr>
          <w:ilvl w:val="0"/>
          <w:numId w:val="10"/>
        </w:num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其他情况</w:t>
      </w:r>
    </w:p>
    <w:p w:rsidR="000C1028" w:rsidRPr="00457C95" w:rsidRDefault="00D42F4B" w:rsidP="005D2E21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不满足以上申报条件的教师，确因工作需要长期出国（境）的，须由本人提出书面申请报告，经团队、系及学院</w:t>
      </w:r>
      <w:r w:rsidR="00B854EE">
        <w:rPr>
          <w:rFonts w:ascii="仿宋" w:eastAsia="仿宋" w:hAnsi="仿宋" w:hint="eastAsia"/>
          <w:sz w:val="24"/>
          <w:szCs w:val="24"/>
        </w:rPr>
        <w:t>讨论</w:t>
      </w:r>
      <w:r w:rsidRPr="00457C95">
        <w:rPr>
          <w:rFonts w:ascii="仿宋" w:eastAsia="仿宋" w:hAnsi="仿宋" w:hint="eastAsia"/>
          <w:sz w:val="24"/>
          <w:szCs w:val="24"/>
        </w:rPr>
        <w:t>审批后，方可办理相关手续。</w:t>
      </w:r>
    </w:p>
    <w:p w:rsidR="000C1028" w:rsidRPr="00457C95" w:rsidRDefault="00D42F4B" w:rsidP="005D2E21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根据上海交通大学事业单位聘用合同，未经单位同意，擅自出国或出国逾期不归的，单位可解除其聘用合同。</w:t>
      </w:r>
    </w:p>
    <w:p w:rsidR="0073156D" w:rsidRPr="00457C95" w:rsidRDefault="00D42F4B" w:rsidP="005D2E21">
      <w:pPr>
        <w:pStyle w:val="a6"/>
        <w:numPr>
          <w:ilvl w:val="0"/>
          <w:numId w:val="9"/>
        </w:numPr>
        <w:spacing w:line="360" w:lineRule="auto"/>
        <w:ind w:firstLine="482"/>
        <w:rPr>
          <w:rFonts w:ascii="仿宋" w:eastAsia="仿宋" w:hAnsi="仿宋"/>
          <w:color w:val="4F81BD" w:themeColor="accent1"/>
          <w:sz w:val="24"/>
          <w:szCs w:val="24"/>
        </w:rPr>
      </w:pPr>
      <w:r w:rsidRPr="00457C95">
        <w:rPr>
          <w:rFonts w:ascii="仿宋" w:eastAsia="仿宋" w:hAnsi="仿宋" w:hint="eastAsia"/>
          <w:b/>
          <w:sz w:val="24"/>
          <w:szCs w:val="24"/>
        </w:rPr>
        <w:t>资助形式</w:t>
      </w:r>
    </w:p>
    <w:p w:rsidR="0073156D" w:rsidRPr="005D2E21" w:rsidRDefault="0073156D" w:rsidP="005D2E21">
      <w:pPr>
        <w:pStyle w:val="a6"/>
        <w:numPr>
          <w:ilvl w:val="1"/>
          <w:numId w:val="12"/>
        </w:num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5D2E21">
        <w:rPr>
          <w:rFonts w:ascii="仿宋" w:eastAsia="仿宋" w:hAnsi="仿宋" w:hint="eastAsia"/>
          <w:sz w:val="24"/>
          <w:szCs w:val="24"/>
        </w:rPr>
        <w:lastRenderedPageBreak/>
        <w:t>国家或学校资助</w:t>
      </w:r>
    </w:p>
    <w:p w:rsidR="0073156D" w:rsidRPr="00457C95" w:rsidRDefault="0073156D" w:rsidP="005D2E21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国家公派出国（境）是指通过学校选拔推荐，获得国家留学基金管理委员会或其他政府部门的出国（境）研修项目资助，派出到国（境）外大学或研究机构研修（含高级访问学者、访问学者、博士后）；学校公派出国（境）是指由学校立项、选拔并派出到国（境）外大学或研究机构研修（含高级访问学者、访问学者、博士后）。教师可根据自身条件，按要求申报相应公派出国项目。</w:t>
      </w:r>
    </w:p>
    <w:p w:rsidR="0073156D" w:rsidRPr="00457C95" w:rsidRDefault="0073156D" w:rsidP="005D2E21">
      <w:pPr>
        <w:pStyle w:val="a6"/>
        <w:numPr>
          <w:ilvl w:val="1"/>
          <w:numId w:val="12"/>
        </w:num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外方资助</w:t>
      </w:r>
    </w:p>
    <w:p w:rsidR="0073156D" w:rsidRPr="00457C95" w:rsidRDefault="0073156D" w:rsidP="00B7085A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因工作或自身发展需要，教师可在获得外方认可和资助的情况下，经学校批准赴国（境）外大学或研究机构研修（含高级访问学者、访问学者、博士后）。</w:t>
      </w:r>
    </w:p>
    <w:p w:rsidR="0073156D" w:rsidRPr="00457C95" w:rsidRDefault="0073156D" w:rsidP="005D2E21">
      <w:pPr>
        <w:pStyle w:val="a6"/>
        <w:numPr>
          <w:ilvl w:val="1"/>
          <w:numId w:val="12"/>
        </w:num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科研经费或自费</w:t>
      </w:r>
    </w:p>
    <w:p w:rsidR="0073156D" w:rsidRPr="00457C95" w:rsidRDefault="0073156D" w:rsidP="00B7085A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原则上不鼓励教师使用科研经费或自费长期出国（境），如因工作或自身发展确有必要出访，应提交书面申请报告。</w:t>
      </w:r>
    </w:p>
    <w:p w:rsidR="000C1028" w:rsidRPr="00457C95" w:rsidRDefault="00D42F4B" w:rsidP="005D2E21">
      <w:pPr>
        <w:pStyle w:val="a6"/>
        <w:numPr>
          <w:ilvl w:val="0"/>
          <w:numId w:val="9"/>
        </w:numPr>
        <w:spacing w:line="360" w:lineRule="auto"/>
        <w:ind w:firstLine="482"/>
        <w:rPr>
          <w:rFonts w:ascii="仿宋" w:eastAsia="仿宋" w:hAnsi="仿宋"/>
          <w:b/>
          <w:sz w:val="24"/>
          <w:szCs w:val="24"/>
        </w:rPr>
      </w:pPr>
      <w:r w:rsidRPr="00457C95">
        <w:rPr>
          <w:rFonts w:ascii="仿宋" w:eastAsia="仿宋" w:hAnsi="仿宋" w:hint="eastAsia"/>
          <w:b/>
          <w:sz w:val="24"/>
          <w:szCs w:val="24"/>
        </w:rPr>
        <w:t>考核及待遇</w:t>
      </w:r>
    </w:p>
    <w:p w:rsidR="000C1028" w:rsidRPr="00457C95" w:rsidRDefault="00D42F4B" w:rsidP="00B7085A">
      <w:pPr>
        <w:pStyle w:val="a6"/>
        <w:numPr>
          <w:ilvl w:val="0"/>
          <w:numId w:val="13"/>
        </w:num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考核</w:t>
      </w:r>
    </w:p>
    <w:p w:rsidR="000C1028" w:rsidRPr="00457C95" w:rsidRDefault="00B02ED2" w:rsidP="00B7085A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教师</w:t>
      </w:r>
      <w:r w:rsidR="00D42F4B" w:rsidRPr="00457C95">
        <w:rPr>
          <w:rFonts w:ascii="仿宋" w:eastAsia="仿宋" w:hAnsi="仿宋" w:hint="eastAsia"/>
          <w:sz w:val="24"/>
          <w:szCs w:val="24"/>
        </w:rPr>
        <w:t>长期出国（境）期间</w:t>
      </w:r>
      <w:r w:rsidRPr="00457C95">
        <w:rPr>
          <w:rFonts w:ascii="仿宋" w:eastAsia="仿宋" w:hAnsi="仿宋" w:hint="eastAsia"/>
          <w:sz w:val="24"/>
          <w:szCs w:val="24"/>
        </w:rPr>
        <w:t>须正常参加学院考核，无工作量减免</w:t>
      </w:r>
      <w:r w:rsidR="00D42F4B" w:rsidRPr="00457C95">
        <w:rPr>
          <w:rFonts w:ascii="仿宋" w:eastAsia="仿宋" w:hAnsi="仿宋" w:hint="eastAsia"/>
          <w:sz w:val="24"/>
          <w:szCs w:val="24"/>
        </w:rPr>
        <w:t>。</w:t>
      </w:r>
    </w:p>
    <w:p w:rsidR="000C1028" w:rsidRPr="00457C95" w:rsidRDefault="00D42F4B" w:rsidP="00B7085A">
      <w:pPr>
        <w:pStyle w:val="a6"/>
        <w:numPr>
          <w:ilvl w:val="0"/>
          <w:numId w:val="13"/>
        </w:num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待遇</w:t>
      </w:r>
    </w:p>
    <w:p w:rsidR="000C1028" w:rsidRPr="00457C95" w:rsidRDefault="00D42F4B" w:rsidP="00B7085A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（</w:t>
      </w:r>
      <w:r w:rsidRPr="00457C95">
        <w:rPr>
          <w:rFonts w:ascii="仿宋" w:eastAsia="仿宋" w:hAnsi="仿宋"/>
          <w:sz w:val="24"/>
          <w:szCs w:val="24"/>
        </w:rPr>
        <w:t>1</w:t>
      </w:r>
      <w:r w:rsidRPr="00457C95">
        <w:rPr>
          <w:rFonts w:ascii="仿宋" w:eastAsia="仿宋" w:hAnsi="仿宋" w:hint="eastAsia"/>
          <w:sz w:val="24"/>
          <w:szCs w:val="24"/>
        </w:rPr>
        <w:t>）长期出国（境）期间将按月停发学院岗位津贴，相应的停发额度将于年终考核结束后统一划转到团队，并由团队负责人根据出国期间任务完成情况</w:t>
      </w:r>
      <w:r w:rsidR="00B02ED2">
        <w:rPr>
          <w:rFonts w:ascii="仿宋" w:eastAsia="仿宋" w:hAnsi="仿宋" w:hint="eastAsia"/>
          <w:sz w:val="24"/>
          <w:szCs w:val="24"/>
        </w:rPr>
        <w:t>再</w:t>
      </w:r>
      <w:r w:rsidRPr="00457C95">
        <w:rPr>
          <w:rFonts w:ascii="仿宋" w:eastAsia="仿宋" w:hAnsi="仿宋" w:hint="eastAsia"/>
          <w:sz w:val="24"/>
          <w:szCs w:val="24"/>
        </w:rPr>
        <w:t>分配。</w:t>
      </w:r>
    </w:p>
    <w:p w:rsidR="000C1028" w:rsidRPr="00457C95" w:rsidRDefault="00D42F4B" w:rsidP="00B7085A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（</w:t>
      </w:r>
      <w:r w:rsidRPr="00457C95">
        <w:rPr>
          <w:rFonts w:ascii="仿宋" w:eastAsia="仿宋" w:hAnsi="仿宋"/>
          <w:sz w:val="24"/>
          <w:szCs w:val="24"/>
        </w:rPr>
        <w:t>2</w:t>
      </w:r>
      <w:r w:rsidRPr="00457C95">
        <w:rPr>
          <w:rFonts w:ascii="仿宋" w:eastAsia="仿宋" w:hAnsi="仿宋" w:hint="eastAsia"/>
          <w:sz w:val="24"/>
          <w:szCs w:val="24"/>
        </w:rPr>
        <w:t>）学院岗位津贴停发时间以出国（境）批件时间为准。</w:t>
      </w:r>
    </w:p>
    <w:p w:rsidR="000C1028" w:rsidRPr="00457C95" w:rsidRDefault="00D42F4B" w:rsidP="00B7085A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学院每月</w:t>
      </w:r>
      <w:r w:rsidRPr="00457C95">
        <w:rPr>
          <w:rFonts w:ascii="仿宋" w:eastAsia="仿宋" w:hAnsi="仿宋"/>
          <w:sz w:val="24"/>
          <w:szCs w:val="24"/>
        </w:rPr>
        <w:t>15</w:t>
      </w:r>
      <w:r w:rsidRPr="00457C95">
        <w:rPr>
          <w:rFonts w:ascii="仿宋" w:eastAsia="仿宋" w:hAnsi="仿宋" w:hint="eastAsia"/>
          <w:sz w:val="24"/>
          <w:szCs w:val="24"/>
        </w:rPr>
        <w:t>日左右计算教师薪酬，如教师有出访计划更改，应在出访前一月的</w:t>
      </w:r>
      <w:r w:rsidRPr="00457C95">
        <w:rPr>
          <w:rFonts w:ascii="仿宋" w:eastAsia="仿宋" w:hAnsi="仿宋"/>
          <w:sz w:val="24"/>
          <w:szCs w:val="24"/>
        </w:rPr>
        <w:t>15</w:t>
      </w:r>
      <w:r w:rsidRPr="00457C95">
        <w:rPr>
          <w:rFonts w:ascii="仿宋" w:eastAsia="仿宋" w:hAnsi="仿宋" w:hint="eastAsia"/>
          <w:sz w:val="24"/>
          <w:szCs w:val="24"/>
        </w:rPr>
        <w:t>号之前向国际化办提交书面申请；未提出更改出访计划的，统一按批件时间计算。</w:t>
      </w:r>
    </w:p>
    <w:p w:rsidR="000C1028" w:rsidRPr="00457C95" w:rsidRDefault="00D42F4B" w:rsidP="00B7085A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如教师出访延期，应于原计划访问时间结束前一个月的</w:t>
      </w:r>
      <w:r w:rsidRPr="00457C95">
        <w:rPr>
          <w:rFonts w:ascii="仿宋" w:eastAsia="仿宋" w:hAnsi="仿宋"/>
          <w:sz w:val="24"/>
          <w:szCs w:val="24"/>
        </w:rPr>
        <w:t>15</w:t>
      </w:r>
      <w:r w:rsidRPr="00457C95">
        <w:rPr>
          <w:rFonts w:ascii="仿宋" w:eastAsia="仿宋" w:hAnsi="仿宋" w:hint="eastAsia"/>
          <w:sz w:val="24"/>
          <w:szCs w:val="24"/>
        </w:rPr>
        <w:t>号之前向国际化办提交申请，延期回国期间院岗贴继续停发。</w:t>
      </w:r>
    </w:p>
    <w:p w:rsidR="000C1028" w:rsidRPr="00457C95" w:rsidRDefault="00D42F4B" w:rsidP="00B7085A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（</w:t>
      </w:r>
      <w:r w:rsidRPr="00457C95">
        <w:rPr>
          <w:rFonts w:ascii="仿宋" w:eastAsia="仿宋" w:hAnsi="仿宋"/>
          <w:sz w:val="24"/>
          <w:szCs w:val="24"/>
        </w:rPr>
        <w:t>3</w:t>
      </w:r>
      <w:r w:rsidRPr="00457C95">
        <w:rPr>
          <w:rFonts w:ascii="仿宋" w:eastAsia="仿宋" w:hAnsi="仿宋" w:hint="eastAsia"/>
          <w:sz w:val="24"/>
          <w:szCs w:val="24"/>
        </w:rPr>
        <w:t>）教师应在回国一周内向国际化办提交出入境记录，学院根据出入境记录恢复岗位津贴。</w:t>
      </w:r>
    </w:p>
    <w:p w:rsidR="000C1028" w:rsidRPr="00457C95" w:rsidRDefault="00D42F4B" w:rsidP="005D2E21">
      <w:pPr>
        <w:pStyle w:val="a6"/>
        <w:numPr>
          <w:ilvl w:val="0"/>
          <w:numId w:val="9"/>
        </w:numPr>
        <w:spacing w:line="360" w:lineRule="auto"/>
        <w:ind w:firstLine="482"/>
        <w:rPr>
          <w:rFonts w:ascii="仿宋" w:eastAsia="仿宋" w:hAnsi="仿宋"/>
          <w:b/>
          <w:sz w:val="24"/>
          <w:szCs w:val="24"/>
        </w:rPr>
      </w:pPr>
      <w:r w:rsidRPr="00457C95">
        <w:rPr>
          <w:rFonts w:ascii="仿宋" w:eastAsia="仿宋" w:hAnsi="仿宋" w:hint="eastAsia"/>
          <w:b/>
          <w:sz w:val="24"/>
          <w:szCs w:val="24"/>
        </w:rPr>
        <w:t>管理规定</w:t>
      </w:r>
    </w:p>
    <w:p w:rsidR="000C1028" w:rsidRPr="00457C95" w:rsidRDefault="00D42F4B" w:rsidP="00B7085A">
      <w:pPr>
        <w:pStyle w:val="a6"/>
        <w:numPr>
          <w:ilvl w:val="0"/>
          <w:numId w:val="14"/>
        </w:numPr>
        <w:spacing w:line="360" w:lineRule="auto"/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457C95">
        <w:rPr>
          <w:rFonts w:ascii="仿宋" w:eastAsia="仿宋" w:hAnsi="仿宋" w:hint="eastAsia"/>
          <w:color w:val="000000" w:themeColor="text1"/>
          <w:sz w:val="24"/>
          <w:szCs w:val="24"/>
        </w:rPr>
        <w:t>各研究团队同一时期长期出国（境）教师的数量不得超过团队教师总人数的</w:t>
      </w:r>
      <w:r w:rsidRPr="00457C95">
        <w:rPr>
          <w:rFonts w:ascii="仿宋" w:eastAsia="仿宋" w:hAnsi="仿宋"/>
          <w:color w:val="000000" w:themeColor="text1"/>
          <w:sz w:val="24"/>
          <w:szCs w:val="24"/>
        </w:rPr>
        <w:t>15%</w:t>
      </w:r>
      <w:r w:rsidRPr="00457C95">
        <w:rPr>
          <w:rFonts w:ascii="仿宋" w:eastAsia="仿宋" w:hAnsi="仿宋" w:hint="eastAsia"/>
          <w:color w:val="000000" w:themeColor="text1"/>
          <w:sz w:val="24"/>
          <w:szCs w:val="24"/>
        </w:rPr>
        <w:t>。长期出国（境）教师应安排好出国（境）期间的教学、科研工作。</w:t>
      </w:r>
    </w:p>
    <w:p w:rsidR="000C1028" w:rsidRPr="00B7085A" w:rsidRDefault="00D42F4B" w:rsidP="00B7085A">
      <w:pPr>
        <w:pStyle w:val="a6"/>
        <w:numPr>
          <w:ilvl w:val="0"/>
          <w:numId w:val="14"/>
        </w:numPr>
        <w:spacing w:line="360" w:lineRule="auto"/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457C95">
        <w:rPr>
          <w:rFonts w:ascii="仿宋" w:eastAsia="仿宋" w:hAnsi="仿宋" w:hint="eastAsia"/>
          <w:color w:val="000000" w:themeColor="text1"/>
          <w:sz w:val="24"/>
          <w:szCs w:val="24"/>
        </w:rPr>
        <w:t>教师长期出国（境）以有利于加强国际合作与交流、有利于提高学术水平和学术成果的积累为目的，出国（境）任务应符合学校及学院的要求。教师出国（境）期间，不</w:t>
      </w:r>
      <w:r w:rsidR="002670C5">
        <w:rPr>
          <w:rFonts w:ascii="仿宋" w:eastAsia="仿宋" w:hAnsi="仿宋" w:hint="eastAsia"/>
          <w:color w:val="000000" w:themeColor="text1"/>
          <w:sz w:val="24"/>
          <w:szCs w:val="24"/>
        </w:rPr>
        <w:t>得</w:t>
      </w:r>
      <w:r w:rsidRPr="00B7085A">
        <w:rPr>
          <w:rFonts w:ascii="仿宋" w:eastAsia="仿宋" w:hAnsi="仿宋" w:hint="eastAsia"/>
          <w:color w:val="000000" w:themeColor="text1"/>
          <w:sz w:val="24"/>
          <w:szCs w:val="24"/>
        </w:rPr>
        <w:t>从事</w:t>
      </w:r>
      <w:r w:rsidR="002670C5" w:rsidRPr="00B7085A">
        <w:rPr>
          <w:rFonts w:ascii="仿宋" w:eastAsia="仿宋" w:hAnsi="仿宋" w:hint="eastAsia"/>
          <w:color w:val="000000" w:themeColor="text1"/>
          <w:sz w:val="24"/>
          <w:szCs w:val="24"/>
        </w:rPr>
        <w:t>不利于</w:t>
      </w:r>
      <w:r w:rsidRPr="00B7085A">
        <w:rPr>
          <w:rFonts w:ascii="仿宋" w:eastAsia="仿宋" w:hAnsi="仿宋" w:hint="eastAsia"/>
          <w:color w:val="000000" w:themeColor="text1"/>
          <w:sz w:val="24"/>
          <w:szCs w:val="24"/>
        </w:rPr>
        <w:t>学术</w:t>
      </w:r>
      <w:r w:rsidR="002670C5" w:rsidRPr="00B7085A">
        <w:rPr>
          <w:rFonts w:ascii="仿宋" w:eastAsia="仿宋" w:hAnsi="仿宋" w:hint="eastAsia"/>
          <w:color w:val="000000" w:themeColor="text1"/>
          <w:sz w:val="24"/>
          <w:szCs w:val="24"/>
        </w:rPr>
        <w:t>和</w:t>
      </w:r>
      <w:r w:rsidRPr="00B7085A">
        <w:rPr>
          <w:rFonts w:ascii="仿宋" w:eastAsia="仿宋" w:hAnsi="仿宋" w:hint="eastAsia"/>
          <w:color w:val="000000" w:themeColor="text1"/>
          <w:sz w:val="24"/>
          <w:szCs w:val="24"/>
        </w:rPr>
        <w:t>科研工作</w:t>
      </w:r>
      <w:r w:rsidR="002670C5" w:rsidRPr="00B7085A">
        <w:rPr>
          <w:rFonts w:ascii="仿宋" w:eastAsia="仿宋" w:hAnsi="仿宋" w:hint="eastAsia"/>
          <w:color w:val="000000" w:themeColor="text1"/>
          <w:sz w:val="24"/>
          <w:szCs w:val="24"/>
        </w:rPr>
        <w:t>相关</w:t>
      </w:r>
      <w:r w:rsidRPr="00B7085A">
        <w:rPr>
          <w:rFonts w:ascii="仿宋" w:eastAsia="仿宋" w:hAnsi="仿宋" w:hint="eastAsia"/>
          <w:color w:val="000000" w:themeColor="text1"/>
          <w:sz w:val="24"/>
          <w:szCs w:val="24"/>
        </w:rPr>
        <w:t>的活动，</w:t>
      </w:r>
      <w:r w:rsidR="00601341" w:rsidRPr="00B7085A">
        <w:rPr>
          <w:rFonts w:ascii="仿宋" w:eastAsia="仿宋" w:hAnsi="仿宋" w:hint="eastAsia"/>
          <w:color w:val="000000" w:themeColor="text1"/>
          <w:sz w:val="24"/>
          <w:szCs w:val="24"/>
        </w:rPr>
        <w:t>不得擅自承担出国任务批件规定任务之外的工作，</w:t>
      </w:r>
      <w:r w:rsidRPr="00B7085A">
        <w:rPr>
          <w:rFonts w:ascii="仿宋" w:eastAsia="仿宋" w:hAnsi="仿宋" w:hint="eastAsia"/>
          <w:color w:val="000000" w:themeColor="text1"/>
          <w:sz w:val="24"/>
          <w:szCs w:val="24"/>
        </w:rPr>
        <w:t>必须完成预定的工作内容。</w:t>
      </w:r>
    </w:p>
    <w:p w:rsidR="000C1028" w:rsidRPr="00B7085A" w:rsidRDefault="00D42F4B" w:rsidP="00B7085A">
      <w:pPr>
        <w:pStyle w:val="a6"/>
        <w:numPr>
          <w:ilvl w:val="0"/>
          <w:numId w:val="14"/>
        </w:numPr>
        <w:spacing w:line="360" w:lineRule="auto"/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B7085A">
        <w:rPr>
          <w:rFonts w:ascii="仿宋" w:eastAsia="仿宋" w:hAnsi="仿宋" w:hint="eastAsia"/>
          <w:color w:val="000000" w:themeColor="text1"/>
          <w:sz w:val="24"/>
          <w:szCs w:val="24"/>
        </w:rPr>
        <w:t>如需延长出国（境）时间，延长后的总出访时间应符合本办法第二条关于出国时间的规定，并应按照学校要求办理延期手续，获得批准后方可延期。</w:t>
      </w:r>
    </w:p>
    <w:p w:rsidR="000C1028" w:rsidRPr="00B7085A" w:rsidRDefault="00D42F4B" w:rsidP="00B7085A">
      <w:pPr>
        <w:pStyle w:val="a6"/>
        <w:numPr>
          <w:ilvl w:val="0"/>
          <w:numId w:val="14"/>
        </w:numPr>
        <w:spacing w:line="360" w:lineRule="auto"/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B7085A">
        <w:rPr>
          <w:rFonts w:ascii="仿宋" w:eastAsia="仿宋" w:hAnsi="仿宋" w:hint="eastAsia"/>
          <w:color w:val="000000" w:themeColor="text1"/>
          <w:sz w:val="24"/>
          <w:szCs w:val="24"/>
        </w:rPr>
        <w:t>教师结束长期国（境）返校后，应一周内至学院国际化办办理报到手续，并提交“回国总结报告”。</w:t>
      </w:r>
    </w:p>
    <w:p w:rsidR="000C1028" w:rsidRPr="00457C95" w:rsidRDefault="00D42F4B" w:rsidP="005D2E21">
      <w:pPr>
        <w:pStyle w:val="a6"/>
        <w:numPr>
          <w:ilvl w:val="0"/>
          <w:numId w:val="9"/>
        </w:numPr>
        <w:spacing w:line="360" w:lineRule="auto"/>
        <w:ind w:firstLine="482"/>
        <w:rPr>
          <w:rFonts w:ascii="仿宋" w:eastAsia="仿宋" w:hAnsi="仿宋"/>
          <w:b/>
          <w:sz w:val="24"/>
          <w:szCs w:val="24"/>
        </w:rPr>
      </w:pPr>
      <w:r w:rsidRPr="00457C95">
        <w:rPr>
          <w:rFonts w:ascii="仿宋" w:eastAsia="仿宋" w:hAnsi="仿宋" w:hint="eastAsia"/>
          <w:b/>
          <w:sz w:val="24"/>
          <w:szCs w:val="24"/>
        </w:rPr>
        <w:t>办理程序</w:t>
      </w:r>
    </w:p>
    <w:p w:rsidR="000C1028" w:rsidRPr="00457C95" w:rsidRDefault="00D42F4B" w:rsidP="00B7085A">
      <w:pPr>
        <w:pStyle w:val="a6"/>
        <w:numPr>
          <w:ilvl w:val="2"/>
          <w:numId w:val="15"/>
        </w:num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长期出国（境）教师须提前六个月向所在团队和系提出申请，办理并提交以下材料：</w:t>
      </w:r>
    </w:p>
    <w:p w:rsidR="000C1028" w:rsidRPr="00457C95" w:rsidRDefault="00D42F4B" w:rsidP="00B7085A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（</w:t>
      </w:r>
      <w:r w:rsidRPr="00457C95">
        <w:rPr>
          <w:rFonts w:ascii="仿宋" w:eastAsia="仿宋" w:hAnsi="仿宋"/>
          <w:sz w:val="24"/>
          <w:szCs w:val="24"/>
        </w:rPr>
        <w:t>1</w:t>
      </w:r>
      <w:r w:rsidRPr="00457C95">
        <w:rPr>
          <w:rFonts w:ascii="仿宋" w:eastAsia="仿宋" w:hAnsi="仿宋" w:hint="eastAsia"/>
          <w:sz w:val="24"/>
          <w:szCs w:val="24"/>
        </w:rPr>
        <w:t>）《船建学院教师长期出国（境）申请表》；</w:t>
      </w:r>
    </w:p>
    <w:p w:rsidR="000C1028" w:rsidRPr="00457C95" w:rsidRDefault="00D42F4B" w:rsidP="00B7085A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（</w:t>
      </w:r>
      <w:r w:rsidRPr="00457C95">
        <w:rPr>
          <w:rFonts w:ascii="仿宋" w:eastAsia="仿宋" w:hAnsi="仿宋"/>
          <w:sz w:val="24"/>
          <w:szCs w:val="24"/>
        </w:rPr>
        <w:t>2</w:t>
      </w:r>
      <w:r w:rsidRPr="00457C95">
        <w:rPr>
          <w:rFonts w:ascii="仿宋" w:eastAsia="仿宋" w:hAnsi="仿宋" w:hint="eastAsia"/>
          <w:sz w:val="24"/>
          <w:szCs w:val="24"/>
        </w:rPr>
        <w:t>）《船建学院教职工出国（境）二周以上工作安排表》；</w:t>
      </w:r>
    </w:p>
    <w:p w:rsidR="000C1028" w:rsidRPr="00457C95" w:rsidRDefault="00D42F4B" w:rsidP="00B7085A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（</w:t>
      </w:r>
      <w:r w:rsidRPr="00457C95">
        <w:rPr>
          <w:rFonts w:ascii="仿宋" w:eastAsia="仿宋" w:hAnsi="仿宋"/>
          <w:sz w:val="24"/>
          <w:szCs w:val="24"/>
        </w:rPr>
        <w:t>3</w:t>
      </w:r>
      <w:r w:rsidRPr="00457C95">
        <w:rPr>
          <w:rFonts w:ascii="仿宋" w:eastAsia="仿宋" w:hAnsi="仿宋" w:hint="eastAsia"/>
          <w:sz w:val="24"/>
          <w:szCs w:val="24"/>
        </w:rPr>
        <w:t>）《在研科研项目管理委托书》；</w:t>
      </w:r>
    </w:p>
    <w:p w:rsidR="000C1028" w:rsidRPr="00457C95" w:rsidRDefault="00D42F4B" w:rsidP="00B7085A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（</w:t>
      </w:r>
      <w:r w:rsidRPr="00457C95">
        <w:rPr>
          <w:rFonts w:ascii="仿宋" w:eastAsia="仿宋" w:hAnsi="仿宋"/>
          <w:sz w:val="24"/>
          <w:szCs w:val="24"/>
        </w:rPr>
        <w:t>4</w:t>
      </w:r>
      <w:r w:rsidRPr="00457C95">
        <w:rPr>
          <w:rFonts w:ascii="仿宋" w:eastAsia="仿宋" w:hAnsi="仿宋" w:hint="eastAsia"/>
          <w:sz w:val="24"/>
          <w:szCs w:val="24"/>
        </w:rPr>
        <w:t>）《关于因公出国（境）的情况说明》；</w:t>
      </w:r>
    </w:p>
    <w:p w:rsidR="000C1028" w:rsidRPr="00457C95" w:rsidRDefault="00D42F4B" w:rsidP="00B7085A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（</w:t>
      </w:r>
      <w:r w:rsidRPr="00457C95">
        <w:rPr>
          <w:rFonts w:ascii="仿宋" w:eastAsia="仿宋" w:hAnsi="仿宋"/>
          <w:sz w:val="24"/>
          <w:szCs w:val="24"/>
        </w:rPr>
        <w:t>5</w:t>
      </w:r>
      <w:r w:rsidRPr="00457C95">
        <w:rPr>
          <w:rFonts w:ascii="仿宋" w:eastAsia="仿宋" w:hAnsi="仿宋" w:hint="eastAsia"/>
          <w:sz w:val="24"/>
          <w:szCs w:val="24"/>
        </w:rPr>
        <w:t>）本人签署《船建学院因公长期出国（境）须知》；</w:t>
      </w:r>
    </w:p>
    <w:p w:rsidR="000C1028" w:rsidRPr="00457C95" w:rsidRDefault="00D42F4B" w:rsidP="00B7085A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（</w:t>
      </w:r>
      <w:r w:rsidRPr="00457C95">
        <w:rPr>
          <w:rFonts w:ascii="仿宋" w:eastAsia="仿宋" w:hAnsi="仿宋"/>
          <w:sz w:val="24"/>
          <w:szCs w:val="24"/>
        </w:rPr>
        <w:t>6</w:t>
      </w:r>
      <w:r w:rsidRPr="00457C95">
        <w:rPr>
          <w:rFonts w:ascii="仿宋" w:eastAsia="仿宋" w:hAnsi="仿宋" w:hint="eastAsia"/>
          <w:sz w:val="24"/>
          <w:szCs w:val="24"/>
        </w:rPr>
        <w:t>）访问机构（高等院校、科研机构或企业）邀请函或通知原件；</w:t>
      </w:r>
    </w:p>
    <w:p w:rsidR="000C1028" w:rsidRPr="00457C95" w:rsidRDefault="00D42F4B" w:rsidP="00B7085A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（</w:t>
      </w:r>
      <w:r w:rsidRPr="00457C95">
        <w:rPr>
          <w:rFonts w:ascii="仿宋" w:eastAsia="仿宋" w:hAnsi="仿宋"/>
          <w:sz w:val="24"/>
          <w:szCs w:val="24"/>
        </w:rPr>
        <w:t>7</w:t>
      </w:r>
      <w:r w:rsidRPr="00457C95">
        <w:rPr>
          <w:rFonts w:ascii="仿宋" w:eastAsia="仿宋" w:hAnsi="仿宋" w:hint="eastAsia"/>
          <w:sz w:val="24"/>
          <w:szCs w:val="24"/>
        </w:rPr>
        <w:t>）其他要求提交的材料</w:t>
      </w:r>
    </w:p>
    <w:p w:rsidR="000C1028" w:rsidRPr="00457C95" w:rsidRDefault="00D42F4B" w:rsidP="00B7085A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以上材料，经团队和系讨论通过后报请学院审批。</w:t>
      </w:r>
    </w:p>
    <w:p w:rsidR="000C1028" w:rsidRDefault="00D42F4B" w:rsidP="00B7085A">
      <w:pPr>
        <w:pStyle w:val="a6"/>
        <w:numPr>
          <w:ilvl w:val="2"/>
          <w:numId w:val="15"/>
        </w:num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长期出国（境）获得学院书面批准的教师，</w:t>
      </w:r>
      <w:r w:rsidR="00F73144" w:rsidRPr="00457C95">
        <w:rPr>
          <w:rFonts w:ascii="仿宋" w:eastAsia="仿宋" w:hAnsi="仿宋"/>
          <w:sz w:val="24"/>
          <w:szCs w:val="24"/>
        </w:rPr>
        <w:t>须</w:t>
      </w:r>
      <w:r w:rsidRPr="00457C95">
        <w:rPr>
          <w:rFonts w:ascii="仿宋" w:eastAsia="仿宋" w:hAnsi="仿宋" w:hint="eastAsia"/>
          <w:sz w:val="24"/>
          <w:szCs w:val="24"/>
        </w:rPr>
        <w:t>按照学校</w:t>
      </w:r>
      <w:bookmarkStart w:id="0" w:name="_GoBack"/>
      <w:bookmarkEnd w:id="0"/>
      <w:r w:rsidRPr="00457C95">
        <w:rPr>
          <w:rFonts w:ascii="仿宋" w:eastAsia="仿宋" w:hAnsi="仿宋" w:hint="eastAsia"/>
          <w:sz w:val="24"/>
          <w:szCs w:val="24"/>
        </w:rPr>
        <w:t>要求完成网上申请，获得学校批件，办结离校手续后出访。</w:t>
      </w:r>
    </w:p>
    <w:p w:rsidR="00F73144" w:rsidRPr="00457C95" w:rsidRDefault="00F73144" w:rsidP="005D2E21">
      <w:pPr>
        <w:pStyle w:val="a6"/>
        <w:numPr>
          <w:ilvl w:val="0"/>
          <w:numId w:val="9"/>
        </w:numPr>
        <w:spacing w:line="360" w:lineRule="auto"/>
        <w:ind w:firstLine="482"/>
        <w:rPr>
          <w:rFonts w:ascii="仿宋" w:eastAsia="仿宋" w:hAnsi="仿宋"/>
          <w:b/>
          <w:sz w:val="24"/>
          <w:szCs w:val="24"/>
        </w:rPr>
      </w:pPr>
      <w:r w:rsidRPr="00457C95">
        <w:rPr>
          <w:rFonts w:ascii="仿宋" w:eastAsia="仿宋" w:hAnsi="仿宋" w:hint="eastAsia"/>
          <w:b/>
          <w:sz w:val="24"/>
          <w:szCs w:val="24"/>
        </w:rPr>
        <w:t>解释执行</w:t>
      </w:r>
    </w:p>
    <w:p w:rsidR="00F73144" w:rsidRPr="00457C95" w:rsidRDefault="00F73144" w:rsidP="00B7085A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/>
          <w:sz w:val="24"/>
          <w:szCs w:val="24"/>
        </w:rPr>
        <w:t>1.</w:t>
      </w:r>
      <w:r w:rsidRPr="00457C95">
        <w:rPr>
          <w:rFonts w:ascii="仿宋" w:eastAsia="仿宋" w:hAnsi="仿宋" w:hint="eastAsia"/>
          <w:sz w:val="24"/>
          <w:szCs w:val="24"/>
        </w:rPr>
        <w:t>本</w:t>
      </w:r>
      <w:r w:rsidR="00D42F4B" w:rsidRPr="00457C95">
        <w:rPr>
          <w:rFonts w:ascii="仿宋" w:eastAsia="仿宋" w:hAnsi="仿宋" w:hint="eastAsia"/>
          <w:sz w:val="24"/>
          <w:szCs w:val="24"/>
        </w:rPr>
        <w:t>办法自</w:t>
      </w:r>
      <w:r w:rsidRPr="00457C95">
        <w:rPr>
          <w:rFonts w:ascii="仿宋" w:eastAsia="仿宋" w:hAnsi="仿宋" w:hint="eastAsia"/>
          <w:sz w:val="24"/>
          <w:szCs w:val="24"/>
        </w:rPr>
        <w:t>发布之日起执行</w:t>
      </w:r>
      <w:r w:rsidR="00D42F4B" w:rsidRPr="00457C95">
        <w:rPr>
          <w:rFonts w:ascii="仿宋" w:eastAsia="仿宋" w:hAnsi="仿宋" w:hint="eastAsia"/>
          <w:sz w:val="24"/>
          <w:szCs w:val="24"/>
        </w:rPr>
        <w:t>。</w:t>
      </w:r>
    </w:p>
    <w:p w:rsidR="000C1028" w:rsidRPr="00457C95" w:rsidRDefault="00F73144" w:rsidP="00B7085A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/>
          <w:sz w:val="24"/>
          <w:szCs w:val="24"/>
        </w:rPr>
        <w:t>2.</w:t>
      </w:r>
      <w:r w:rsidR="00D42F4B" w:rsidRPr="00457C95">
        <w:rPr>
          <w:rFonts w:ascii="仿宋" w:eastAsia="仿宋" w:hAnsi="仿宋" w:hint="eastAsia"/>
          <w:sz w:val="24"/>
          <w:szCs w:val="24"/>
        </w:rPr>
        <w:t>本办法由</w:t>
      </w:r>
      <w:r w:rsidR="001752E9" w:rsidRPr="00457C95">
        <w:rPr>
          <w:rFonts w:ascii="仿宋" w:eastAsia="仿宋" w:hAnsi="仿宋" w:hint="eastAsia"/>
          <w:sz w:val="24"/>
          <w:szCs w:val="24"/>
        </w:rPr>
        <w:t>学院</w:t>
      </w:r>
      <w:r w:rsidR="00D42F4B" w:rsidRPr="00457C95">
        <w:rPr>
          <w:rFonts w:ascii="仿宋" w:eastAsia="仿宋" w:hAnsi="仿宋" w:hint="eastAsia"/>
          <w:sz w:val="24"/>
          <w:szCs w:val="24"/>
        </w:rPr>
        <w:t>国际化与对外发展办公室负责解释。</w:t>
      </w:r>
    </w:p>
    <w:p w:rsidR="000C1028" w:rsidRPr="00457C95" w:rsidRDefault="00D42F4B" w:rsidP="00457C95">
      <w:pPr>
        <w:pStyle w:val="a6"/>
        <w:spacing w:beforeLines="50" w:before="156" w:line="360" w:lineRule="exact"/>
        <w:ind w:firstLineChars="0" w:firstLine="0"/>
        <w:jc w:val="right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 w:hint="eastAsia"/>
          <w:sz w:val="24"/>
          <w:szCs w:val="24"/>
        </w:rPr>
        <w:t>船舶海洋与建筑工程学院</w:t>
      </w:r>
    </w:p>
    <w:p w:rsidR="000C1028" w:rsidRPr="00457C95" w:rsidRDefault="00D42F4B" w:rsidP="00457C95">
      <w:pPr>
        <w:pStyle w:val="a6"/>
        <w:spacing w:beforeLines="50" w:before="156" w:line="360" w:lineRule="exact"/>
        <w:ind w:firstLineChars="0" w:firstLine="0"/>
        <w:jc w:val="right"/>
        <w:rPr>
          <w:rFonts w:ascii="仿宋" w:eastAsia="仿宋" w:hAnsi="仿宋"/>
          <w:sz w:val="24"/>
          <w:szCs w:val="24"/>
        </w:rPr>
      </w:pPr>
      <w:r w:rsidRPr="00457C95">
        <w:rPr>
          <w:rFonts w:ascii="仿宋" w:eastAsia="仿宋" w:hAnsi="仿宋"/>
          <w:sz w:val="24"/>
          <w:szCs w:val="24"/>
        </w:rPr>
        <w:t>2018</w:t>
      </w:r>
      <w:r w:rsidRPr="00457C95">
        <w:rPr>
          <w:rFonts w:ascii="仿宋" w:eastAsia="仿宋" w:hAnsi="仿宋" w:hint="eastAsia"/>
          <w:sz w:val="24"/>
          <w:szCs w:val="24"/>
        </w:rPr>
        <w:t>年</w:t>
      </w:r>
      <w:r w:rsidRPr="00457C95">
        <w:rPr>
          <w:rFonts w:ascii="仿宋" w:eastAsia="仿宋" w:hAnsi="仿宋"/>
          <w:sz w:val="24"/>
          <w:szCs w:val="24"/>
        </w:rPr>
        <w:t>11</w:t>
      </w:r>
      <w:r w:rsidRPr="00457C95">
        <w:rPr>
          <w:rFonts w:ascii="仿宋" w:eastAsia="仿宋" w:hAnsi="仿宋" w:hint="eastAsia"/>
          <w:sz w:val="24"/>
          <w:szCs w:val="24"/>
        </w:rPr>
        <w:t>月</w:t>
      </w:r>
      <w:r w:rsidR="00A7744D">
        <w:rPr>
          <w:rFonts w:ascii="仿宋" w:eastAsia="仿宋" w:hAnsi="仿宋"/>
          <w:sz w:val="24"/>
          <w:szCs w:val="24"/>
        </w:rPr>
        <w:t>02</w:t>
      </w:r>
      <w:r w:rsidRPr="00457C95">
        <w:rPr>
          <w:rFonts w:ascii="仿宋" w:eastAsia="仿宋" w:hAnsi="仿宋" w:hint="eastAsia"/>
          <w:sz w:val="24"/>
          <w:szCs w:val="24"/>
        </w:rPr>
        <w:t>日</w:t>
      </w:r>
    </w:p>
    <w:sectPr w:rsidR="000C1028" w:rsidRPr="00457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645" w:rsidRDefault="00477645" w:rsidP="004E7BF5">
      <w:r>
        <w:separator/>
      </w:r>
    </w:p>
  </w:endnote>
  <w:endnote w:type="continuationSeparator" w:id="0">
    <w:p w:rsidR="00477645" w:rsidRDefault="00477645" w:rsidP="004E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645" w:rsidRDefault="00477645" w:rsidP="004E7BF5">
      <w:r>
        <w:separator/>
      </w:r>
    </w:p>
  </w:footnote>
  <w:footnote w:type="continuationSeparator" w:id="0">
    <w:p w:rsidR="00477645" w:rsidRDefault="00477645" w:rsidP="004E7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88E"/>
    <w:multiLevelType w:val="multilevel"/>
    <w:tmpl w:val="0330788E"/>
    <w:lvl w:ilvl="0">
      <w:start w:val="1"/>
      <w:numFmt w:val="decimal"/>
      <w:lvlText w:val="%1."/>
      <w:lvlJc w:val="left"/>
      <w:pPr>
        <w:ind w:left="845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E2A1007"/>
    <w:multiLevelType w:val="hybridMultilevel"/>
    <w:tmpl w:val="4440C478"/>
    <w:lvl w:ilvl="0" w:tplc="BA7EEED0">
      <w:start w:val="1"/>
      <w:numFmt w:val="decimal"/>
      <w:lvlText w:val="%1."/>
      <w:lvlJc w:val="left"/>
      <w:pPr>
        <w:ind w:left="982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112A3C42"/>
    <w:multiLevelType w:val="hybridMultilevel"/>
    <w:tmpl w:val="7FE29B92"/>
    <w:lvl w:ilvl="0" w:tplc="DAAA3D50">
      <w:start w:val="1"/>
      <w:numFmt w:val="chineseCountingThousand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05446D"/>
    <w:multiLevelType w:val="multilevel"/>
    <w:tmpl w:val="0E82E462"/>
    <w:lvl w:ilvl="0">
      <w:start w:val="1"/>
      <w:numFmt w:val="chineseCountingThousand"/>
      <w:lvlText w:val="%1、"/>
      <w:lvlJc w:val="left"/>
      <w:pPr>
        <w:ind w:left="982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140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2" w:hanging="420"/>
      </w:pPr>
      <w:rPr>
        <w:rFonts w:hint="eastAsia"/>
      </w:rPr>
    </w:lvl>
  </w:abstractNum>
  <w:abstractNum w:abstractNumId="4" w15:restartNumberingAfterBreak="0">
    <w:nsid w:val="26EB37C7"/>
    <w:multiLevelType w:val="hybridMultilevel"/>
    <w:tmpl w:val="8788DF36"/>
    <w:lvl w:ilvl="0" w:tplc="E4A8C27C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CB569E6"/>
    <w:multiLevelType w:val="hybridMultilevel"/>
    <w:tmpl w:val="9570874C"/>
    <w:lvl w:ilvl="0" w:tplc="E78684E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6" w15:restartNumberingAfterBreak="0">
    <w:nsid w:val="32A9461B"/>
    <w:multiLevelType w:val="multilevel"/>
    <w:tmpl w:val="32A9461B"/>
    <w:lvl w:ilvl="0">
      <w:start w:val="1"/>
      <w:numFmt w:val="decimal"/>
      <w:suff w:val="nothing"/>
      <w:lvlText w:val="%1."/>
      <w:lvlJc w:val="left"/>
      <w:pPr>
        <w:ind w:left="0" w:firstLine="562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4C7053D"/>
    <w:multiLevelType w:val="hybridMultilevel"/>
    <w:tmpl w:val="1630888E"/>
    <w:lvl w:ilvl="0" w:tplc="BA7EEED0">
      <w:start w:val="1"/>
      <w:numFmt w:val="decimal"/>
      <w:lvlText w:val="%1."/>
      <w:lvlJc w:val="left"/>
      <w:pPr>
        <w:ind w:left="982" w:hanging="420"/>
      </w:pPr>
      <w:rPr>
        <w:rFonts w:hint="default"/>
      </w:rPr>
    </w:lvl>
    <w:lvl w:ilvl="1" w:tplc="EC96F6B8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8" w15:restartNumberingAfterBreak="0">
    <w:nsid w:val="387F30DF"/>
    <w:multiLevelType w:val="multilevel"/>
    <w:tmpl w:val="AB7A0C3C"/>
    <w:lvl w:ilvl="0">
      <w:start w:val="1"/>
      <w:numFmt w:val="chineseCountingThousand"/>
      <w:lvlText w:val="%1、"/>
      <w:lvlJc w:val="left"/>
      <w:pPr>
        <w:ind w:left="98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9" w15:restartNumberingAfterBreak="0">
    <w:nsid w:val="3B9B7585"/>
    <w:multiLevelType w:val="multilevel"/>
    <w:tmpl w:val="3B9B7585"/>
    <w:lvl w:ilvl="0">
      <w:start w:val="1"/>
      <w:numFmt w:val="decimal"/>
      <w:lvlText w:val="%1.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3D343099"/>
    <w:multiLevelType w:val="hybridMultilevel"/>
    <w:tmpl w:val="71C057DE"/>
    <w:lvl w:ilvl="0" w:tplc="4A0E6CB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  <w:b/>
        <w:color w:val="000000" w:themeColor="text1"/>
      </w:rPr>
    </w:lvl>
    <w:lvl w:ilvl="1" w:tplc="5184888E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6C7E7600">
      <w:start w:val="1"/>
      <w:numFmt w:val="decimal"/>
      <w:lvlText w:val="%3．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53FB06E1"/>
    <w:multiLevelType w:val="hybridMultilevel"/>
    <w:tmpl w:val="2048F012"/>
    <w:lvl w:ilvl="0" w:tplc="BA7EEED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4236875A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6F031E26"/>
    <w:multiLevelType w:val="multilevel"/>
    <w:tmpl w:val="6F031E26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13" w15:restartNumberingAfterBreak="0">
    <w:nsid w:val="717A2939"/>
    <w:multiLevelType w:val="hybridMultilevel"/>
    <w:tmpl w:val="2864EFDE"/>
    <w:lvl w:ilvl="0" w:tplc="CEE0E4E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4" w15:restartNumberingAfterBreak="0">
    <w:nsid w:val="743F67AA"/>
    <w:multiLevelType w:val="hybridMultilevel"/>
    <w:tmpl w:val="77381874"/>
    <w:lvl w:ilvl="0" w:tplc="02E4528C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9"/>
  </w:num>
  <w:num w:numId="5">
    <w:abstractNumId w:val="6"/>
  </w:num>
  <w:num w:numId="6">
    <w:abstractNumId w:val="8"/>
  </w:num>
  <w:num w:numId="7">
    <w:abstractNumId w:val="2"/>
  </w:num>
  <w:num w:numId="8">
    <w:abstractNumId w:val="14"/>
  </w:num>
  <w:num w:numId="9">
    <w:abstractNumId w:val="10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FBB"/>
    <w:rsid w:val="0000253B"/>
    <w:rsid w:val="00003AE7"/>
    <w:rsid w:val="00003DFE"/>
    <w:rsid w:val="0000451B"/>
    <w:rsid w:val="00013098"/>
    <w:rsid w:val="000135CD"/>
    <w:rsid w:val="000237CD"/>
    <w:rsid w:val="00023F58"/>
    <w:rsid w:val="00030C53"/>
    <w:rsid w:val="000314CD"/>
    <w:rsid w:val="00032EB7"/>
    <w:rsid w:val="0003379D"/>
    <w:rsid w:val="0004148A"/>
    <w:rsid w:val="00041D28"/>
    <w:rsid w:val="000468B4"/>
    <w:rsid w:val="000479D3"/>
    <w:rsid w:val="000629F5"/>
    <w:rsid w:val="00064F88"/>
    <w:rsid w:val="00072017"/>
    <w:rsid w:val="000737A5"/>
    <w:rsid w:val="000750E2"/>
    <w:rsid w:val="00077F41"/>
    <w:rsid w:val="000845B9"/>
    <w:rsid w:val="0008576A"/>
    <w:rsid w:val="00086272"/>
    <w:rsid w:val="000869A0"/>
    <w:rsid w:val="00096A0C"/>
    <w:rsid w:val="000A0BD5"/>
    <w:rsid w:val="000A3AB2"/>
    <w:rsid w:val="000B10C5"/>
    <w:rsid w:val="000B7EFB"/>
    <w:rsid w:val="000C0E38"/>
    <w:rsid w:val="000C1028"/>
    <w:rsid w:val="000C3C60"/>
    <w:rsid w:val="000C5E73"/>
    <w:rsid w:val="000C6096"/>
    <w:rsid w:val="000C647C"/>
    <w:rsid w:val="000C7506"/>
    <w:rsid w:val="000D1C57"/>
    <w:rsid w:val="000D35C5"/>
    <w:rsid w:val="000D6CCD"/>
    <w:rsid w:val="000E0AAF"/>
    <w:rsid w:val="000E3781"/>
    <w:rsid w:val="000E46C7"/>
    <w:rsid w:val="000E5095"/>
    <w:rsid w:val="000E5482"/>
    <w:rsid w:val="001112E0"/>
    <w:rsid w:val="001113AF"/>
    <w:rsid w:val="001151AB"/>
    <w:rsid w:val="001155FB"/>
    <w:rsid w:val="001166FA"/>
    <w:rsid w:val="00126CAC"/>
    <w:rsid w:val="00127231"/>
    <w:rsid w:val="0013040E"/>
    <w:rsid w:val="001426A2"/>
    <w:rsid w:val="00143AAF"/>
    <w:rsid w:val="00150AAC"/>
    <w:rsid w:val="00150F3A"/>
    <w:rsid w:val="001623F9"/>
    <w:rsid w:val="00166A46"/>
    <w:rsid w:val="001713E6"/>
    <w:rsid w:val="001752E9"/>
    <w:rsid w:val="0017732A"/>
    <w:rsid w:val="0018108B"/>
    <w:rsid w:val="001822F6"/>
    <w:rsid w:val="00190EFB"/>
    <w:rsid w:val="00192533"/>
    <w:rsid w:val="001A0A01"/>
    <w:rsid w:val="001B1D90"/>
    <w:rsid w:val="001B722D"/>
    <w:rsid w:val="001B73D7"/>
    <w:rsid w:val="001D3499"/>
    <w:rsid w:val="001E42C4"/>
    <w:rsid w:val="001E6968"/>
    <w:rsid w:val="001F18CA"/>
    <w:rsid w:val="001F2124"/>
    <w:rsid w:val="001F767E"/>
    <w:rsid w:val="0020670E"/>
    <w:rsid w:val="00211350"/>
    <w:rsid w:val="00211FD0"/>
    <w:rsid w:val="00214A2F"/>
    <w:rsid w:val="00220850"/>
    <w:rsid w:val="0022502F"/>
    <w:rsid w:val="002305CB"/>
    <w:rsid w:val="00231B2C"/>
    <w:rsid w:val="00233C49"/>
    <w:rsid w:val="002402C7"/>
    <w:rsid w:val="00250BFF"/>
    <w:rsid w:val="00254F4C"/>
    <w:rsid w:val="00256A42"/>
    <w:rsid w:val="002643C3"/>
    <w:rsid w:val="00265E52"/>
    <w:rsid w:val="002670C5"/>
    <w:rsid w:val="00267AC2"/>
    <w:rsid w:val="002726EB"/>
    <w:rsid w:val="00276EF1"/>
    <w:rsid w:val="002870BD"/>
    <w:rsid w:val="00287E69"/>
    <w:rsid w:val="00290D33"/>
    <w:rsid w:val="00291A85"/>
    <w:rsid w:val="00295CC8"/>
    <w:rsid w:val="002A0E98"/>
    <w:rsid w:val="002A1936"/>
    <w:rsid w:val="002A4957"/>
    <w:rsid w:val="002A495F"/>
    <w:rsid w:val="002B20A9"/>
    <w:rsid w:val="002B3240"/>
    <w:rsid w:val="002B38BB"/>
    <w:rsid w:val="002B7E6E"/>
    <w:rsid w:val="002C45D9"/>
    <w:rsid w:val="002D0BA8"/>
    <w:rsid w:val="002E0841"/>
    <w:rsid w:val="002E4FBB"/>
    <w:rsid w:val="002F0FF1"/>
    <w:rsid w:val="00300870"/>
    <w:rsid w:val="00301220"/>
    <w:rsid w:val="00301E05"/>
    <w:rsid w:val="003027C3"/>
    <w:rsid w:val="00316FEA"/>
    <w:rsid w:val="003204B4"/>
    <w:rsid w:val="00321691"/>
    <w:rsid w:val="00325CFD"/>
    <w:rsid w:val="00326CAD"/>
    <w:rsid w:val="00331884"/>
    <w:rsid w:val="003330C7"/>
    <w:rsid w:val="00333D21"/>
    <w:rsid w:val="00334092"/>
    <w:rsid w:val="00337AAE"/>
    <w:rsid w:val="003428ED"/>
    <w:rsid w:val="00345A99"/>
    <w:rsid w:val="00346582"/>
    <w:rsid w:val="003577FB"/>
    <w:rsid w:val="00357E2E"/>
    <w:rsid w:val="00367BE0"/>
    <w:rsid w:val="00371783"/>
    <w:rsid w:val="00375114"/>
    <w:rsid w:val="00382CDB"/>
    <w:rsid w:val="00391A1E"/>
    <w:rsid w:val="00392340"/>
    <w:rsid w:val="003932ED"/>
    <w:rsid w:val="00393B26"/>
    <w:rsid w:val="003A0D62"/>
    <w:rsid w:val="003A255B"/>
    <w:rsid w:val="003A43F1"/>
    <w:rsid w:val="003B01C1"/>
    <w:rsid w:val="003B0A55"/>
    <w:rsid w:val="003B2B91"/>
    <w:rsid w:val="003B61B8"/>
    <w:rsid w:val="003B65EA"/>
    <w:rsid w:val="003C17E6"/>
    <w:rsid w:val="003C4A77"/>
    <w:rsid w:val="003C5228"/>
    <w:rsid w:val="003C5C19"/>
    <w:rsid w:val="003C7991"/>
    <w:rsid w:val="003D4F71"/>
    <w:rsid w:val="003E0608"/>
    <w:rsid w:val="003E2F72"/>
    <w:rsid w:val="003E46BA"/>
    <w:rsid w:val="003F5685"/>
    <w:rsid w:val="004016BB"/>
    <w:rsid w:val="0040176A"/>
    <w:rsid w:val="00402C9E"/>
    <w:rsid w:val="0040393F"/>
    <w:rsid w:val="00414D77"/>
    <w:rsid w:val="0041771E"/>
    <w:rsid w:val="00422947"/>
    <w:rsid w:val="00422966"/>
    <w:rsid w:val="00430541"/>
    <w:rsid w:val="00430C14"/>
    <w:rsid w:val="004361C3"/>
    <w:rsid w:val="0044230C"/>
    <w:rsid w:val="004423EC"/>
    <w:rsid w:val="00442D12"/>
    <w:rsid w:val="004448AA"/>
    <w:rsid w:val="004526A0"/>
    <w:rsid w:val="00454FAA"/>
    <w:rsid w:val="004551CE"/>
    <w:rsid w:val="00457C95"/>
    <w:rsid w:val="00463121"/>
    <w:rsid w:val="00463243"/>
    <w:rsid w:val="00470728"/>
    <w:rsid w:val="00477645"/>
    <w:rsid w:val="004808F5"/>
    <w:rsid w:val="00493014"/>
    <w:rsid w:val="004A0894"/>
    <w:rsid w:val="004C1E86"/>
    <w:rsid w:val="004C311C"/>
    <w:rsid w:val="004C3A8E"/>
    <w:rsid w:val="004C5E07"/>
    <w:rsid w:val="004D1373"/>
    <w:rsid w:val="004E1EC1"/>
    <w:rsid w:val="004E57F9"/>
    <w:rsid w:val="004E7BF5"/>
    <w:rsid w:val="004F23CA"/>
    <w:rsid w:val="004F430C"/>
    <w:rsid w:val="00503C06"/>
    <w:rsid w:val="00504A07"/>
    <w:rsid w:val="00506853"/>
    <w:rsid w:val="0051077D"/>
    <w:rsid w:val="005208ED"/>
    <w:rsid w:val="005232E1"/>
    <w:rsid w:val="00523869"/>
    <w:rsid w:val="00524218"/>
    <w:rsid w:val="0052725B"/>
    <w:rsid w:val="00527755"/>
    <w:rsid w:val="00530BE1"/>
    <w:rsid w:val="00536AF4"/>
    <w:rsid w:val="00547B49"/>
    <w:rsid w:val="005502B7"/>
    <w:rsid w:val="00553D17"/>
    <w:rsid w:val="005547F4"/>
    <w:rsid w:val="00570C4F"/>
    <w:rsid w:val="00582B2B"/>
    <w:rsid w:val="005851EC"/>
    <w:rsid w:val="00585706"/>
    <w:rsid w:val="005A2E9B"/>
    <w:rsid w:val="005A76BF"/>
    <w:rsid w:val="005B1FA2"/>
    <w:rsid w:val="005B2C36"/>
    <w:rsid w:val="005B31C7"/>
    <w:rsid w:val="005B512A"/>
    <w:rsid w:val="005C27CA"/>
    <w:rsid w:val="005C6661"/>
    <w:rsid w:val="005D27D5"/>
    <w:rsid w:val="005D2863"/>
    <w:rsid w:val="005D2E21"/>
    <w:rsid w:val="005D2F5C"/>
    <w:rsid w:val="005E6E65"/>
    <w:rsid w:val="005F4E84"/>
    <w:rsid w:val="005F66F9"/>
    <w:rsid w:val="005F7D0D"/>
    <w:rsid w:val="00601341"/>
    <w:rsid w:val="006152D1"/>
    <w:rsid w:val="0061561E"/>
    <w:rsid w:val="00617760"/>
    <w:rsid w:val="00621F2D"/>
    <w:rsid w:val="006256D7"/>
    <w:rsid w:val="00626D34"/>
    <w:rsid w:val="006338EA"/>
    <w:rsid w:val="006350B6"/>
    <w:rsid w:val="0063608E"/>
    <w:rsid w:val="0063792B"/>
    <w:rsid w:val="006420AE"/>
    <w:rsid w:val="00642886"/>
    <w:rsid w:val="00644D37"/>
    <w:rsid w:val="00644D3F"/>
    <w:rsid w:val="00651484"/>
    <w:rsid w:val="006538D3"/>
    <w:rsid w:val="00655A58"/>
    <w:rsid w:val="006633A8"/>
    <w:rsid w:val="00664F17"/>
    <w:rsid w:val="00666DE1"/>
    <w:rsid w:val="00667D51"/>
    <w:rsid w:val="00670565"/>
    <w:rsid w:val="006767D4"/>
    <w:rsid w:val="00686A72"/>
    <w:rsid w:val="00687A91"/>
    <w:rsid w:val="006955B2"/>
    <w:rsid w:val="00696A49"/>
    <w:rsid w:val="006A5DD1"/>
    <w:rsid w:val="006B6C64"/>
    <w:rsid w:val="006B7210"/>
    <w:rsid w:val="006C0C5B"/>
    <w:rsid w:val="006C0E0B"/>
    <w:rsid w:val="006C7D5D"/>
    <w:rsid w:val="006D0D2B"/>
    <w:rsid w:val="006D3786"/>
    <w:rsid w:val="006E30BE"/>
    <w:rsid w:val="006E31BB"/>
    <w:rsid w:val="006E4AD6"/>
    <w:rsid w:val="006E6563"/>
    <w:rsid w:val="006E7CE4"/>
    <w:rsid w:val="006F3A37"/>
    <w:rsid w:val="00701C57"/>
    <w:rsid w:val="00706861"/>
    <w:rsid w:val="0071605D"/>
    <w:rsid w:val="0072006E"/>
    <w:rsid w:val="00720E74"/>
    <w:rsid w:val="00721186"/>
    <w:rsid w:val="00721B2C"/>
    <w:rsid w:val="0072547B"/>
    <w:rsid w:val="0073156D"/>
    <w:rsid w:val="007355D3"/>
    <w:rsid w:val="0074101B"/>
    <w:rsid w:val="007419FD"/>
    <w:rsid w:val="00741E9A"/>
    <w:rsid w:val="00746406"/>
    <w:rsid w:val="00747979"/>
    <w:rsid w:val="007512D0"/>
    <w:rsid w:val="00754135"/>
    <w:rsid w:val="007575D6"/>
    <w:rsid w:val="0076582B"/>
    <w:rsid w:val="00765D67"/>
    <w:rsid w:val="00765F8A"/>
    <w:rsid w:val="00773EE4"/>
    <w:rsid w:val="007777F7"/>
    <w:rsid w:val="00787407"/>
    <w:rsid w:val="007920A5"/>
    <w:rsid w:val="007922F1"/>
    <w:rsid w:val="007951FA"/>
    <w:rsid w:val="007A35A2"/>
    <w:rsid w:val="007A45E8"/>
    <w:rsid w:val="007B1DD6"/>
    <w:rsid w:val="007B400F"/>
    <w:rsid w:val="007C605A"/>
    <w:rsid w:val="007D1888"/>
    <w:rsid w:val="007E22E8"/>
    <w:rsid w:val="007F396F"/>
    <w:rsid w:val="007F522F"/>
    <w:rsid w:val="007F699F"/>
    <w:rsid w:val="007F72D4"/>
    <w:rsid w:val="00802227"/>
    <w:rsid w:val="00802BD3"/>
    <w:rsid w:val="0080725F"/>
    <w:rsid w:val="00810532"/>
    <w:rsid w:val="00814035"/>
    <w:rsid w:val="00817391"/>
    <w:rsid w:val="0082771D"/>
    <w:rsid w:val="00827A8B"/>
    <w:rsid w:val="00834C69"/>
    <w:rsid w:val="008354A8"/>
    <w:rsid w:val="008400B6"/>
    <w:rsid w:val="00840840"/>
    <w:rsid w:val="00841167"/>
    <w:rsid w:val="008438EF"/>
    <w:rsid w:val="00843CB9"/>
    <w:rsid w:val="00844140"/>
    <w:rsid w:val="0085217B"/>
    <w:rsid w:val="00863CBD"/>
    <w:rsid w:val="008645A9"/>
    <w:rsid w:val="008709E8"/>
    <w:rsid w:val="008817AD"/>
    <w:rsid w:val="00881E44"/>
    <w:rsid w:val="00891387"/>
    <w:rsid w:val="0089294B"/>
    <w:rsid w:val="00892EC2"/>
    <w:rsid w:val="008A3741"/>
    <w:rsid w:val="008A43FF"/>
    <w:rsid w:val="008A4D50"/>
    <w:rsid w:val="008B2224"/>
    <w:rsid w:val="008B3CE1"/>
    <w:rsid w:val="008B601C"/>
    <w:rsid w:val="008E2354"/>
    <w:rsid w:val="008E77B0"/>
    <w:rsid w:val="008F0004"/>
    <w:rsid w:val="008F34D0"/>
    <w:rsid w:val="008F6151"/>
    <w:rsid w:val="008F78E0"/>
    <w:rsid w:val="0090127F"/>
    <w:rsid w:val="00901D19"/>
    <w:rsid w:val="0090202E"/>
    <w:rsid w:val="0090482E"/>
    <w:rsid w:val="0091281C"/>
    <w:rsid w:val="009205E9"/>
    <w:rsid w:val="00923E25"/>
    <w:rsid w:val="0094012A"/>
    <w:rsid w:val="00940B5E"/>
    <w:rsid w:val="0094615B"/>
    <w:rsid w:val="00946A35"/>
    <w:rsid w:val="009478CD"/>
    <w:rsid w:val="00947A57"/>
    <w:rsid w:val="009505DE"/>
    <w:rsid w:val="009510EF"/>
    <w:rsid w:val="00956329"/>
    <w:rsid w:val="00961998"/>
    <w:rsid w:val="00963A37"/>
    <w:rsid w:val="0096456D"/>
    <w:rsid w:val="00964D99"/>
    <w:rsid w:val="00981C72"/>
    <w:rsid w:val="009834D1"/>
    <w:rsid w:val="00984156"/>
    <w:rsid w:val="00985000"/>
    <w:rsid w:val="00994727"/>
    <w:rsid w:val="009957DC"/>
    <w:rsid w:val="009A3723"/>
    <w:rsid w:val="009B1B4D"/>
    <w:rsid w:val="009B7F91"/>
    <w:rsid w:val="009D48BA"/>
    <w:rsid w:val="009E40A2"/>
    <w:rsid w:val="009F2F0F"/>
    <w:rsid w:val="00A005C8"/>
    <w:rsid w:val="00A02DE0"/>
    <w:rsid w:val="00A10383"/>
    <w:rsid w:val="00A10DEC"/>
    <w:rsid w:val="00A10F07"/>
    <w:rsid w:val="00A146E5"/>
    <w:rsid w:val="00A17872"/>
    <w:rsid w:val="00A17A15"/>
    <w:rsid w:val="00A24A8B"/>
    <w:rsid w:val="00A259EC"/>
    <w:rsid w:val="00A3068C"/>
    <w:rsid w:val="00A35579"/>
    <w:rsid w:val="00A41328"/>
    <w:rsid w:val="00A42314"/>
    <w:rsid w:val="00A452A1"/>
    <w:rsid w:val="00A46C5E"/>
    <w:rsid w:val="00A504D0"/>
    <w:rsid w:val="00A5475D"/>
    <w:rsid w:val="00A54D7B"/>
    <w:rsid w:val="00A55E5E"/>
    <w:rsid w:val="00A6348B"/>
    <w:rsid w:val="00A74CC3"/>
    <w:rsid w:val="00A7744D"/>
    <w:rsid w:val="00A80444"/>
    <w:rsid w:val="00A83813"/>
    <w:rsid w:val="00A87EE0"/>
    <w:rsid w:val="00A91122"/>
    <w:rsid w:val="00A9176E"/>
    <w:rsid w:val="00A92C94"/>
    <w:rsid w:val="00AB1F68"/>
    <w:rsid w:val="00AC2486"/>
    <w:rsid w:val="00AD1E91"/>
    <w:rsid w:val="00AE0015"/>
    <w:rsid w:val="00AE6CCE"/>
    <w:rsid w:val="00AF067F"/>
    <w:rsid w:val="00AF7866"/>
    <w:rsid w:val="00B02ED2"/>
    <w:rsid w:val="00B03351"/>
    <w:rsid w:val="00B03B0F"/>
    <w:rsid w:val="00B070BE"/>
    <w:rsid w:val="00B13EF7"/>
    <w:rsid w:val="00B212D8"/>
    <w:rsid w:val="00B21AEA"/>
    <w:rsid w:val="00B227F4"/>
    <w:rsid w:val="00B31B76"/>
    <w:rsid w:val="00B34DCE"/>
    <w:rsid w:val="00B35509"/>
    <w:rsid w:val="00B4314A"/>
    <w:rsid w:val="00B43EE6"/>
    <w:rsid w:val="00B455F4"/>
    <w:rsid w:val="00B46F05"/>
    <w:rsid w:val="00B475A7"/>
    <w:rsid w:val="00B4778B"/>
    <w:rsid w:val="00B52AE6"/>
    <w:rsid w:val="00B57BE9"/>
    <w:rsid w:val="00B57D4B"/>
    <w:rsid w:val="00B57DD1"/>
    <w:rsid w:val="00B62B6E"/>
    <w:rsid w:val="00B65739"/>
    <w:rsid w:val="00B7085A"/>
    <w:rsid w:val="00B81704"/>
    <w:rsid w:val="00B854EE"/>
    <w:rsid w:val="00B907A9"/>
    <w:rsid w:val="00B90C12"/>
    <w:rsid w:val="00B91F3B"/>
    <w:rsid w:val="00B9522B"/>
    <w:rsid w:val="00BA471B"/>
    <w:rsid w:val="00BB6774"/>
    <w:rsid w:val="00BB6CCB"/>
    <w:rsid w:val="00BC0DBA"/>
    <w:rsid w:val="00BC239E"/>
    <w:rsid w:val="00BC24C0"/>
    <w:rsid w:val="00BC2885"/>
    <w:rsid w:val="00BC2EC8"/>
    <w:rsid w:val="00BC5F2D"/>
    <w:rsid w:val="00BD54A0"/>
    <w:rsid w:val="00BD6D33"/>
    <w:rsid w:val="00BE7085"/>
    <w:rsid w:val="00BF1C80"/>
    <w:rsid w:val="00BF2DA9"/>
    <w:rsid w:val="00BF4E72"/>
    <w:rsid w:val="00BF55B4"/>
    <w:rsid w:val="00BF5B5C"/>
    <w:rsid w:val="00C01D2C"/>
    <w:rsid w:val="00C053B7"/>
    <w:rsid w:val="00C12070"/>
    <w:rsid w:val="00C215A6"/>
    <w:rsid w:val="00C21BDD"/>
    <w:rsid w:val="00C22303"/>
    <w:rsid w:val="00C2254C"/>
    <w:rsid w:val="00C2294A"/>
    <w:rsid w:val="00C22E4D"/>
    <w:rsid w:val="00C27557"/>
    <w:rsid w:val="00C275C9"/>
    <w:rsid w:val="00C54A20"/>
    <w:rsid w:val="00C60492"/>
    <w:rsid w:val="00C668B2"/>
    <w:rsid w:val="00C81CF4"/>
    <w:rsid w:val="00C94DD2"/>
    <w:rsid w:val="00C94DE3"/>
    <w:rsid w:val="00C95360"/>
    <w:rsid w:val="00C95CBF"/>
    <w:rsid w:val="00C9606A"/>
    <w:rsid w:val="00CA1483"/>
    <w:rsid w:val="00CA325F"/>
    <w:rsid w:val="00CA334A"/>
    <w:rsid w:val="00CA6487"/>
    <w:rsid w:val="00CB1BD2"/>
    <w:rsid w:val="00CC06C9"/>
    <w:rsid w:val="00CC509B"/>
    <w:rsid w:val="00CC5CA8"/>
    <w:rsid w:val="00CE1DCC"/>
    <w:rsid w:val="00CE1E73"/>
    <w:rsid w:val="00CE449C"/>
    <w:rsid w:val="00CE4843"/>
    <w:rsid w:val="00CE7946"/>
    <w:rsid w:val="00CF0D25"/>
    <w:rsid w:val="00CF0E78"/>
    <w:rsid w:val="00CF2EAB"/>
    <w:rsid w:val="00CF43A4"/>
    <w:rsid w:val="00D05C3F"/>
    <w:rsid w:val="00D05E1A"/>
    <w:rsid w:val="00D10FE2"/>
    <w:rsid w:val="00D123F9"/>
    <w:rsid w:val="00D1273B"/>
    <w:rsid w:val="00D13B9C"/>
    <w:rsid w:val="00D164AE"/>
    <w:rsid w:val="00D1712B"/>
    <w:rsid w:val="00D23834"/>
    <w:rsid w:val="00D30978"/>
    <w:rsid w:val="00D333F2"/>
    <w:rsid w:val="00D3480F"/>
    <w:rsid w:val="00D375AB"/>
    <w:rsid w:val="00D414B0"/>
    <w:rsid w:val="00D4194A"/>
    <w:rsid w:val="00D42F4B"/>
    <w:rsid w:val="00D43E9D"/>
    <w:rsid w:val="00D4610C"/>
    <w:rsid w:val="00D525EA"/>
    <w:rsid w:val="00D5677B"/>
    <w:rsid w:val="00D7061C"/>
    <w:rsid w:val="00D754E7"/>
    <w:rsid w:val="00D801C0"/>
    <w:rsid w:val="00D82729"/>
    <w:rsid w:val="00D86514"/>
    <w:rsid w:val="00D87ABA"/>
    <w:rsid w:val="00D9310E"/>
    <w:rsid w:val="00D938DA"/>
    <w:rsid w:val="00D96897"/>
    <w:rsid w:val="00DA3725"/>
    <w:rsid w:val="00DA4B3C"/>
    <w:rsid w:val="00DA4FE2"/>
    <w:rsid w:val="00DA6C36"/>
    <w:rsid w:val="00DB134F"/>
    <w:rsid w:val="00DB35FB"/>
    <w:rsid w:val="00DB37EE"/>
    <w:rsid w:val="00DB54A9"/>
    <w:rsid w:val="00DC290B"/>
    <w:rsid w:val="00DC4001"/>
    <w:rsid w:val="00DD0737"/>
    <w:rsid w:val="00DD3373"/>
    <w:rsid w:val="00DD5E77"/>
    <w:rsid w:val="00DE2627"/>
    <w:rsid w:val="00DE59EE"/>
    <w:rsid w:val="00DF0198"/>
    <w:rsid w:val="00E00821"/>
    <w:rsid w:val="00E065C3"/>
    <w:rsid w:val="00E20B00"/>
    <w:rsid w:val="00E2744E"/>
    <w:rsid w:val="00E4465E"/>
    <w:rsid w:val="00E461FD"/>
    <w:rsid w:val="00E55649"/>
    <w:rsid w:val="00E643A6"/>
    <w:rsid w:val="00E67400"/>
    <w:rsid w:val="00E722D6"/>
    <w:rsid w:val="00E84585"/>
    <w:rsid w:val="00E85934"/>
    <w:rsid w:val="00E85F51"/>
    <w:rsid w:val="00E8668A"/>
    <w:rsid w:val="00E978EC"/>
    <w:rsid w:val="00EA5A98"/>
    <w:rsid w:val="00EA6AE3"/>
    <w:rsid w:val="00EA7BB0"/>
    <w:rsid w:val="00EA7EF9"/>
    <w:rsid w:val="00EB2F41"/>
    <w:rsid w:val="00EC0554"/>
    <w:rsid w:val="00EC2725"/>
    <w:rsid w:val="00EC662E"/>
    <w:rsid w:val="00ED3C26"/>
    <w:rsid w:val="00ED7403"/>
    <w:rsid w:val="00EE131F"/>
    <w:rsid w:val="00EE4873"/>
    <w:rsid w:val="00EE72D3"/>
    <w:rsid w:val="00EF1F3D"/>
    <w:rsid w:val="00EF2CD6"/>
    <w:rsid w:val="00EF5793"/>
    <w:rsid w:val="00EF5E1A"/>
    <w:rsid w:val="00F0209B"/>
    <w:rsid w:val="00F04C48"/>
    <w:rsid w:val="00F12BA1"/>
    <w:rsid w:val="00F12FFF"/>
    <w:rsid w:val="00F13DFF"/>
    <w:rsid w:val="00F22A36"/>
    <w:rsid w:val="00F22D90"/>
    <w:rsid w:val="00F25E82"/>
    <w:rsid w:val="00F338D4"/>
    <w:rsid w:val="00F3436E"/>
    <w:rsid w:val="00F409DD"/>
    <w:rsid w:val="00F422E0"/>
    <w:rsid w:val="00F432EE"/>
    <w:rsid w:val="00F454E0"/>
    <w:rsid w:val="00F45BF6"/>
    <w:rsid w:val="00F4678A"/>
    <w:rsid w:val="00F479C0"/>
    <w:rsid w:val="00F50AB4"/>
    <w:rsid w:val="00F50E01"/>
    <w:rsid w:val="00F53A38"/>
    <w:rsid w:val="00F6051E"/>
    <w:rsid w:val="00F60C16"/>
    <w:rsid w:val="00F63FDD"/>
    <w:rsid w:val="00F643F2"/>
    <w:rsid w:val="00F70885"/>
    <w:rsid w:val="00F70A23"/>
    <w:rsid w:val="00F73144"/>
    <w:rsid w:val="00F801F2"/>
    <w:rsid w:val="00F84CC8"/>
    <w:rsid w:val="00F8683A"/>
    <w:rsid w:val="00FA2708"/>
    <w:rsid w:val="00FA3DA3"/>
    <w:rsid w:val="00FA5E5E"/>
    <w:rsid w:val="00FA6E31"/>
    <w:rsid w:val="00FB0375"/>
    <w:rsid w:val="00FB4031"/>
    <w:rsid w:val="00FB54C7"/>
    <w:rsid w:val="00FB6394"/>
    <w:rsid w:val="00FC6431"/>
    <w:rsid w:val="00FD11DD"/>
    <w:rsid w:val="00FE10AF"/>
    <w:rsid w:val="00FE31EE"/>
    <w:rsid w:val="00FE4255"/>
    <w:rsid w:val="00FE4F0D"/>
    <w:rsid w:val="00FE5353"/>
    <w:rsid w:val="00FE619F"/>
    <w:rsid w:val="00FE6536"/>
    <w:rsid w:val="00FF11E3"/>
    <w:rsid w:val="00FF474E"/>
    <w:rsid w:val="00FF4E68"/>
    <w:rsid w:val="00FF7C5C"/>
    <w:rsid w:val="077E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A1B374-A19F-49AE-BD59-4B4487C6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SJTU</dc:creator>
  <cp:lastModifiedBy>user</cp:lastModifiedBy>
  <cp:revision>18</cp:revision>
  <dcterms:created xsi:type="dcterms:W3CDTF">2017-03-02T01:45:00Z</dcterms:created>
  <dcterms:modified xsi:type="dcterms:W3CDTF">2022-11-02T08:10:00Z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